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FFC6E" w14:textId="77777777" w:rsidR="00706990" w:rsidRPr="005D1DC2" w:rsidRDefault="00706990" w:rsidP="00311F5A">
      <w:pPr>
        <w:jc w:val="center"/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>DŮVODOVÁ ZPRÁVA</w:t>
      </w:r>
    </w:p>
    <w:p w14:paraId="0A23FCDA" w14:textId="034B8F53" w:rsidR="00706990" w:rsidRPr="005D1DC2" w:rsidRDefault="00706990" w:rsidP="00371703">
      <w:pPr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 xml:space="preserve">k návrhu na poskytnutí peněžitého daru ve výši 5 </w:t>
      </w:r>
      <w:r w:rsidR="00EA234A" w:rsidRPr="005D1DC2">
        <w:rPr>
          <w:rFonts w:ascii="Times New Roman" w:hAnsi="Times New Roman" w:cs="Times New Roman"/>
          <w:b/>
          <w:bCs/>
        </w:rPr>
        <w:t>5</w:t>
      </w:r>
      <w:r w:rsidRPr="005D1DC2">
        <w:rPr>
          <w:rFonts w:ascii="Times New Roman" w:hAnsi="Times New Roman" w:cs="Times New Roman"/>
          <w:b/>
          <w:bCs/>
        </w:rPr>
        <w:t>00 000 Kč spolku Team4Ukraine, z. s.</w:t>
      </w:r>
    </w:p>
    <w:p w14:paraId="3E29D6AA" w14:textId="77777777" w:rsidR="00706990" w:rsidRPr="005D1DC2" w:rsidRDefault="00706990" w:rsidP="00706990">
      <w:pPr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  <w:b/>
          <w:bCs/>
        </w:rPr>
        <w:t>Předkládá:</w:t>
      </w:r>
      <w:r w:rsidRPr="005D1DC2">
        <w:rPr>
          <w:rFonts w:ascii="Times New Roman" w:hAnsi="Times New Roman" w:cs="Times New Roman"/>
        </w:rPr>
        <w:t xml:space="preserve"> hejtmanka Středočeského kraje</w:t>
      </w:r>
      <w:r w:rsidRPr="005D1DC2">
        <w:rPr>
          <w:rFonts w:ascii="Times New Roman" w:hAnsi="Times New Roman" w:cs="Times New Roman"/>
        </w:rPr>
        <w:br/>
      </w:r>
      <w:r w:rsidRPr="005D1DC2">
        <w:rPr>
          <w:rFonts w:ascii="Times New Roman" w:hAnsi="Times New Roman" w:cs="Times New Roman"/>
          <w:b/>
          <w:bCs/>
        </w:rPr>
        <w:t>Zpracoval:</w:t>
      </w:r>
      <w:r w:rsidRPr="005D1DC2">
        <w:rPr>
          <w:rFonts w:ascii="Times New Roman" w:hAnsi="Times New Roman" w:cs="Times New Roman"/>
        </w:rPr>
        <w:t xml:space="preserve"> odbor kancelář hejtmanky / Mgr. David Rott</w:t>
      </w:r>
    </w:p>
    <w:p w14:paraId="21A7F876" w14:textId="4653A716" w:rsidR="00706990" w:rsidRPr="005D1DC2" w:rsidRDefault="00706990" w:rsidP="008B0610">
      <w:pPr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  <w:b/>
          <w:bCs/>
        </w:rPr>
        <w:t>Návrh pro jednání:</w:t>
      </w:r>
      <w:r w:rsidRPr="005D1DC2">
        <w:rPr>
          <w:rFonts w:ascii="Times New Roman" w:hAnsi="Times New Roman" w:cs="Times New Roman"/>
        </w:rPr>
        <w:t xml:space="preserve"> Rada Středočeského kraje / </w:t>
      </w:r>
      <w:r w:rsidR="00EA234A" w:rsidRPr="005D1DC2">
        <w:rPr>
          <w:rFonts w:ascii="Times New Roman" w:hAnsi="Times New Roman" w:cs="Times New Roman"/>
        </w:rPr>
        <w:t xml:space="preserve">Finanční výbor na vědomí/ </w:t>
      </w:r>
      <w:r w:rsidRPr="005D1DC2">
        <w:rPr>
          <w:rFonts w:ascii="Times New Roman" w:hAnsi="Times New Roman" w:cs="Times New Roman"/>
        </w:rPr>
        <w:t>Zastupitelstvo Středočeského kraje</w:t>
      </w:r>
    </w:p>
    <w:p w14:paraId="43F3825C" w14:textId="4542FC8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p w14:paraId="6FDCE5CD" w14:textId="7777777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>1. Úvod</w:t>
      </w:r>
    </w:p>
    <w:p w14:paraId="3367842A" w14:textId="620FBCA0" w:rsidR="00E55873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Středočeský kraj dlouhodobě podporuje humanitární aktivity směřující na pomoc obyvatelům Ukrajiny zasaženým ruskou agresí. Od roku 2022 se kraj zapojil do několika forem </w:t>
      </w:r>
      <w:r w:rsidR="00674B11" w:rsidRPr="005D1DC2">
        <w:rPr>
          <w:rFonts w:ascii="Times New Roman" w:hAnsi="Times New Roman" w:cs="Times New Roman"/>
        </w:rPr>
        <w:t xml:space="preserve">humanitární </w:t>
      </w:r>
      <w:r w:rsidRPr="005D1DC2">
        <w:rPr>
          <w:rFonts w:ascii="Times New Roman" w:hAnsi="Times New Roman" w:cs="Times New Roman"/>
        </w:rPr>
        <w:t>pomoci – materiální i finanční</w:t>
      </w:r>
      <w:r w:rsidR="00EA234A" w:rsidRPr="005D1DC2">
        <w:rPr>
          <w:rFonts w:ascii="Times New Roman" w:hAnsi="Times New Roman" w:cs="Times New Roman"/>
        </w:rPr>
        <w:t>.</w:t>
      </w:r>
    </w:p>
    <w:p w14:paraId="50E14446" w14:textId="2BF83986" w:rsidR="00311F5A" w:rsidRPr="005D1DC2" w:rsidRDefault="00E55873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Středočeský kraj </w:t>
      </w:r>
      <w:r w:rsidR="00311F5A" w:rsidRPr="005D1DC2">
        <w:rPr>
          <w:rFonts w:ascii="Times New Roman" w:hAnsi="Times New Roman" w:cs="Times New Roman"/>
        </w:rPr>
        <w:t>daroval</w:t>
      </w:r>
      <w:r w:rsidRPr="005D1DC2">
        <w:rPr>
          <w:rFonts w:ascii="Times New Roman" w:hAnsi="Times New Roman" w:cs="Times New Roman"/>
        </w:rPr>
        <w:t xml:space="preserve"> </w:t>
      </w:r>
      <w:r w:rsidR="00311F5A" w:rsidRPr="005D1DC2">
        <w:rPr>
          <w:rFonts w:ascii="Times New Roman" w:hAnsi="Times New Roman" w:cs="Times New Roman"/>
        </w:rPr>
        <w:t>v</w:t>
      </w:r>
      <w:r w:rsidR="00E251F9" w:rsidRPr="005D1DC2">
        <w:rPr>
          <w:rFonts w:ascii="Times New Roman" w:hAnsi="Times New Roman" w:cs="Times New Roman"/>
        </w:rPr>
        <w:t> roce 2025</w:t>
      </w:r>
      <w:r w:rsidR="00311F5A" w:rsidRPr="005D1DC2">
        <w:rPr>
          <w:rFonts w:ascii="Times New Roman" w:hAnsi="Times New Roman" w:cs="Times New Roman"/>
        </w:rPr>
        <w:t xml:space="preserve"> </w:t>
      </w:r>
      <w:r w:rsidRPr="005D1DC2">
        <w:rPr>
          <w:rFonts w:ascii="Times New Roman" w:hAnsi="Times New Roman" w:cs="Times New Roman"/>
        </w:rPr>
        <w:t xml:space="preserve">organizaci Team 4 </w:t>
      </w:r>
      <w:proofErr w:type="spellStart"/>
      <w:r w:rsidRPr="005D1DC2">
        <w:rPr>
          <w:rFonts w:ascii="Times New Roman" w:hAnsi="Times New Roman" w:cs="Times New Roman"/>
        </w:rPr>
        <w:t>Ukraine</w:t>
      </w:r>
      <w:proofErr w:type="spellEnd"/>
      <w:r w:rsidRPr="005D1DC2">
        <w:rPr>
          <w:rFonts w:ascii="Times New Roman" w:hAnsi="Times New Roman" w:cs="Times New Roman"/>
        </w:rPr>
        <w:t xml:space="preserve"> tři miliony korun na pořízení evakuačních autobusů pro Ukrajinu a také zdravotnických batohů nebo bateriových stanic</w:t>
      </w:r>
      <w:r w:rsidR="00E251F9" w:rsidRPr="005D1DC2">
        <w:rPr>
          <w:rFonts w:ascii="Times New Roman" w:hAnsi="Times New Roman" w:cs="Times New Roman"/>
        </w:rPr>
        <w:t>, tento dar bude vypořádán do března 2026</w:t>
      </w:r>
      <w:r w:rsidR="006A1FA4" w:rsidRPr="005D1DC2">
        <w:rPr>
          <w:rFonts w:ascii="Times New Roman" w:hAnsi="Times New Roman" w:cs="Times New Roman"/>
        </w:rPr>
        <w:t xml:space="preserve"> (Rada</w:t>
      </w:r>
      <w:r w:rsidR="004E4A6B" w:rsidRPr="005D1DC2">
        <w:rPr>
          <w:rFonts w:ascii="Times New Roman" w:hAnsi="Times New Roman" w:cs="Times New Roman"/>
        </w:rPr>
        <w:t xml:space="preserve"> kraje </w:t>
      </w:r>
      <w:r w:rsidR="006A1FA4" w:rsidRPr="005D1DC2">
        <w:rPr>
          <w:rFonts w:ascii="Times New Roman" w:hAnsi="Times New Roman" w:cs="Times New Roman"/>
        </w:rPr>
        <w:t xml:space="preserve">schválila tento záměr </w:t>
      </w:r>
      <w:r w:rsidR="00D97CC6" w:rsidRPr="005D1DC2">
        <w:rPr>
          <w:rFonts w:ascii="Times New Roman" w:hAnsi="Times New Roman" w:cs="Times New Roman"/>
        </w:rPr>
        <w:t xml:space="preserve">usnesením 004-11/2025/RK ze dne 20.03.2025 a </w:t>
      </w:r>
      <w:r w:rsidR="002639EA" w:rsidRPr="005D1DC2">
        <w:rPr>
          <w:rFonts w:ascii="Times New Roman" w:hAnsi="Times New Roman" w:cs="Times New Roman"/>
        </w:rPr>
        <w:t xml:space="preserve">Zastupitelstvo kraje schválilo </w:t>
      </w:r>
      <w:r w:rsidR="00E35275" w:rsidRPr="005D1DC2">
        <w:rPr>
          <w:rFonts w:ascii="Times New Roman" w:hAnsi="Times New Roman" w:cs="Times New Roman"/>
        </w:rPr>
        <w:t>usnesením 006-04/2025/ZK ze dne 31.03.2025</w:t>
      </w:r>
      <w:r w:rsidR="001A6750">
        <w:rPr>
          <w:rFonts w:ascii="Times New Roman" w:hAnsi="Times New Roman" w:cs="Times New Roman"/>
        </w:rPr>
        <w:t>)</w:t>
      </w:r>
      <w:r w:rsidR="00E35275" w:rsidRPr="005D1DC2">
        <w:rPr>
          <w:rFonts w:ascii="Times New Roman" w:hAnsi="Times New Roman" w:cs="Times New Roman"/>
        </w:rPr>
        <w:t>.</w:t>
      </w:r>
    </w:p>
    <w:p w14:paraId="0868D646" w14:textId="085D7DFA" w:rsidR="00706990" w:rsidRPr="005D1DC2" w:rsidRDefault="00311F5A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V současné době n</w:t>
      </w:r>
      <w:r w:rsidR="00706990" w:rsidRPr="005D1DC2">
        <w:rPr>
          <w:rFonts w:ascii="Times New Roman" w:hAnsi="Times New Roman" w:cs="Times New Roman"/>
        </w:rPr>
        <w:t>avrh</w:t>
      </w:r>
      <w:r w:rsidRPr="005D1DC2">
        <w:rPr>
          <w:rFonts w:ascii="Times New Roman" w:hAnsi="Times New Roman" w:cs="Times New Roman"/>
        </w:rPr>
        <w:t>ujeme</w:t>
      </w:r>
      <w:r w:rsidR="00706990" w:rsidRPr="005D1DC2">
        <w:rPr>
          <w:rFonts w:ascii="Times New Roman" w:hAnsi="Times New Roman" w:cs="Times New Roman"/>
        </w:rPr>
        <w:t xml:space="preserve"> peněžitý dar ve výši </w:t>
      </w:r>
      <w:r w:rsidR="00706990" w:rsidRPr="005D1DC2">
        <w:rPr>
          <w:rFonts w:ascii="Times New Roman" w:hAnsi="Times New Roman" w:cs="Times New Roman"/>
          <w:b/>
          <w:bCs/>
        </w:rPr>
        <w:t xml:space="preserve">5 </w:t>
      </w:r>
      <w:r w:rsidR="00EA234A" w:rsidRPr="005D1DC2">
        <w:rPr>
          <w:rFonts w:ascii="Times New Roman" w:hAnsi="Times New Roman" w:cs="Times New Roman"/>
          <w:b/>
          <w:bCs/>
        </w:rPr>
        <w:t>5</w:t>
      </w:r>
      <w:r w:rsidR="00706990" w:rsidRPr="005D1DC2">
        <w:rPr>
          <w:rFonts w:ascii="Times New Roman" w:hAnsi="Times New Roman" w:cs="Times New Roman"/>
          <w:b/>
          <w:bCs/>
        </w:rPr>
        <w:t>00 000 Kč</w:t>
      </w:r>
      <w:r w:rsidR="00706990" w:rsidRPr="005D1DC2">
        <w:rPr>
          <w:rFonts w:ascii="Times New Roman" w:hAnsi="Times New Roman" w:cs="Times New Roman"/>
        </w:rPr>
        <w:t xml:space="preserve"> </w:t>
      </w:r>
      <w:r w:rsidRPr="005D1DC2">
        <w:rPr>
          <w:rFonts w:ascii="Times New Roman" w:hAnsi="Times New Roman" w:cs="Times New Roman"/>
        </w:rPr>
        <w:t xml:space="preserve">pro </w:t>
      </w:r>
      <w:r w:rsidR="00706990" w:rsidRPr="005D1DC2">
        <w:rPr>
          <w:rFonts w:ascii="Times New Roman" w:hAnsi="Times New Roman" w:cs="Times New Roman"/>
          <w:b/>
          <w:bCs/>
        </w:rPr>
        <w:t>Team4Ukraine, z. s.</w:t>
      </w:r>
      <w:r w:rsidR="00706990" w:rsidRPr="005D1DC2">
        <w:rPr>
          <w:rFonts w:ascii="Times New Roman" w:hAnsi="Times New Roman" w:cs="Times New Roman"/>
        </w:rPr>
        <w:t xml:space="preserve">, který je dlouhodobě prověřeným a respektovaným subjektem působícím přímo na Ukrajině. Cílem daru je </w:t>
      </w:r>
      <w:r w:rsidR="00706990" w:rsidRPr="005D1DC2">
        <w:rPr>
          <w:rFonts w:ascii="Times New Roman" w:hAnsi="Times New Roman" w:cs="Times New Roman"/>
          <w:b/>
          <w:bCs/>
        </w:rPr>
        <w:t xml:space="preserve">vybavení tzv. „bodů nezlomnosti“ </w:t>
      </w:r>
      <w:r w:rsidR="00706990" w:rsidRPr="005D1DC2">
        <w:rPr>
          <w:rFonts w:ascii="Times New Roman" w:hAnsi="Times New Roman" w:cs="Times New Roman"/>
        </w:rPr>
        <w:t>(</w:t>
      </w:r>
      <w:proofErr w:type="spellStart"/>
      <w:r w:rsidR="00706990" w:rsidRPr="005D1DC2">
        <w:rPr>
          <w:rFonts w:ascii="Times New Roman" w:hAnsi="Times New Roman" w:cs="Times New Roman"/>
        </w:rPr>
        <w:t>Points</w:t>
      </w:r>
      <w:proofErr w:type="spellEnd"/>
      <w:r w:rsidR="00427AD8" w:rsidRPr="005D1DC2">
        <w:rPr>
          <w:rFonts w:ascii="Times New Roman" w:hAnsi="Times New Roman" w:cs="Times New Roman"/>
        </w:rPr>
        <w:t xml:space="preserve"> </w:t>
      </w:r>
      <w:proofErr w:type="spellStart"/>
      <w:r w:rsidR="00427AD8" w:rsidRPr="005D1DC2">
        <w:rPr>
          <w:rFonts w:ascii="Times New Roman" w:hAnsi="Times New Roman" w:cs="Times New Roman"/>
        </w:rPr>
        <w:t>of</w:t>
      </w:r>
      <w:proofErr w:type="spellEnd"/>
      <w:r w:rsidR="00427AD8" w:rsidRPr="005D1DC2">
        <w:rPr>
          <w:rFonts w:ascii="Times New Roman" w:hAnsi="Times New Roman" w:cs="Times New Roman"/>
        </w:rPr>
        <w:t xml:space="preserve"> </w:t>
      </w:r>
      <w:proofErr w:type="spellStart"/>
      <w:r w:rsidR="00427AD8" w:rsidRPr="005D1DC2">
        <w:rPr>
          <w:rFonts w:ascii="Times New Roman" w:hAnsi="Times New Roman" w:cs="Times New Roman"/>
        </w:rPr>
        <w:t>Invincibility</w:t>
      </w:r>
      <w:proofErr w:type="spellEnd"/>
      <w:r w:rsidR="00DB3F75" w:rsidRPr="005D1DC2">
        <w:rPr>
          <w:rFonts w:ascii="Times New Roman" w:hAnsi="Times New Roman" w:cs="Times New Roman"/>
        </w:rPr>
        <w:t xml:space="preserve"> / </w:t>
      </w:r>
      <w:proofErr w:type="spellStart"/>
      <w:r w:rsidR="00DB3F75" w:rsidRPr="005D1DC2">
        <w:rPr>
          <w:rFonts w:ascii="Times New Roman" w:hAnsi="Times New Roman" w:cs="Times New Roman"/>
        </w:rPr>
        <w:t>Пункт</w:t>
      </w:r>
      <w:proofErr w:type="spellEnd"/>
      <w:r w:rsidR="00DB3F75" w:rsidRPr="005D1DC2">
        <w:rPr>
          <w:rFonts w:ascii="Times New Roman" w:hAnsi="Times New Roman" w:cs="Times New Roman"/>
        </w:rPr>
        <w:t xml:space="preserve"> </w:t>
      </w:r>
      <w:proofErr w:type="spellStart"/>
      <w:r w:rsidR="00DB3F75" w:rsidRPr="005D1DC2">
        <w:rPr>
          <w:rFonts w:ascii="Times New Roman" w:hAnsi="Times New Roman" w:cs="Times New Roman"/>
        </w:rPr>
        <w:t>незламності</w:t>
      </w:r>
      <w:proofErr w:type="spellEnd"/>
      <w:r w:rsidR="00706990" w:rsidRPr="005D1DC2">
        <w:rPr>
          <w:rFonts w:ascii="Times New Roman" w:hAnsi="Times New Roman" w:cs="Times New Roman"/>
        </w:rPr>
        <w:t>), tedy</w:t>
      </w:r>
      <w:r w:rsidR="00074956" w:rsidRPr="005D1DC2">
        <w:rPr>
          <w:rFonts w:ascii="Times New Roman" w:hAnsi="Times New Roman" w:cs="Times New Roman"/>
        </w:rPr>
        <w:t xml:space="preserve"> zabezpečených, velkokapacitních stanových </w:t>
      </w:r>
      <w:r w:rsidR="00706990" w:rsidRPr="005D1DC2">
        <w:rPr>
          <w:rFonts w:ascii="Times New Roman" w:hAnsi="Times New Roman" w:cs="Times New Roman"/>
        </w:rPr>
        <w:t xml:space="preserve">míst, kam se mohou ukrajinští občané uchýlit v případě výpadku elektřiny, tepla, vody či </w:t>
      </w:r>
      <w:r w:rsidR="004E61D9" w:rsidRPr="005D1DC2">
        <w:rPr>
          <w:rFonts w:ascii="Times New Roman" w:hAnsi="Times New Roman" w:cs="Times New Roman"/>
        </w:rPr>
        <w:t xml:space="preserve">mobilního </w:t>
      </w:r>
      <w:r w:rsidR="00706990" w:rsidRPr="005D1DC2">
        <w:rPr>
          <w:rFonts w:ascii="Times New Roman" w:hAnsi="Times New Roman" w:cs="Times New Roman"/>
        </w:rPr>
        <w:t xml:space="preserve">spojení </w:t>
      </w:r>
      <w:r w:rsidR="00E71537" w:rsidRPr="005D1DC2">
        <w:rPr>
          <w:rFonts w:ascii="Times New Roman" w:hAnsi="Times New Roman" w:cs="Times New Roman"/>
        </w:rPr>
        <w:t xml:space="preserve">– </w:t>
      </w:r>
      <w:r w:rsidR="00706990" w:rsidRPr="005D1DC2">
        <w:rPr>
          <w:rFonts w:ascii="Times New Roman" w:hAnsi="Times New Roman" w:cs="Times New Roman"/>
        </w:rPr>
        <w:t>v důsledku</w:t>
      </w:r>
      <w:r w:rsidR="00F3166B" w:rsidRPr="005D1DC2">
        <w:rPr>
          <w:rFonts w:ascii="Times New Roman" w:hAnsi="Times New Roman" w:cs="Times New Roman"/>
        </w:rPr>
        <w:t xml:space="preserve"> ruských útoků na civilisty, jejich domovy a civilní infrastrukturu.</w:t>
      </w:r>
    </w:p>
    <w:p w14:paraId="38F0E504" w14:textId="52DEB7EE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p w14:paraId="0C8E9D07" w14:textId="7777777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>2. Odůvodnění návrhu</w:t>
      </w:r>
    </w:p>
    <w:p w14:paraId="21EDC965" w14:textId="7FFC40BB" w:rsidR="00371703" w:rsidRPr="005D1DC2" w:rsidRDefault="00F3166B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Výše uvedené „body</w:t>
      </w:r>
      <w:r w:rsidR="00706990" w:rsidRPr="005D1DC2">
        <w:rPr>
          <w:rFonts w:ascii="Times New Roman" w:hAnsi="Times New Roman" w:cs="Times New Roman"/>
        </w:rPr>
        <w:t xml:space="preserve"> nezlomnosti“ představují humanitární a krizová centra zřizovaná ukrajinským Ministerstvem vnitra a místními samosprávami. Slouží</w:t>
      </w:r>
      <w:r w:rsidRPr="005D1DC2">
        <w:rPr>
          <w:rFonts w:ascii="Times New Roman" w:hAnsi="Times New Roman" w:cs="Times New Roman"/>
        </w:rPr>
        <w:t xml:space="preserve"> často</w:t>
      </w:r>
      <w:r w:rsidR="00706990" w:rsidRPr="005D1DC2">
        <w:rPr>
          <w:rFonts w:ascii="Times New Roman" w:hAnsi="Times New Roman" w:cs="Times New Roman"/>
        </w:rPr>
        <w:t xml:space="preserve"> jako </w:t>
      </w:r>
      <w:r w:rsidRPr="005D1DC2">
        <w:rPr>
          <w:rFonts w:ascii="Times New Roman" w:hAnsi="Times New Roman" w:cs="Times New Roman"/>
        </w:rPr>
        <w:t xml:space="preserve">jediná </w:t>
      </w:r>
      <w:r w:rsidR="00706990" w:rsidRPr="005D1DC2">
        <w:rPr>
          <w:rFonts w:ascii="Times New Roman" w:hAnsi="Times New Roman" w:cs="Times New Roman"/>
        </w:rPr>
        <w:t xml:space="preserve">bezpečná útočiště pro civilní obyvatelstvo v oblastech postižených ruskými </w:t>
      </w:r>
      <w:r w:rsidRPr="005D1DC2">
        <w:rPr>
          <w:rFonts w:ascii="Times New Roman" w:hAnsi="Times New Roman" w:cs="Times New Roman"/>
        </w:rPr>
        <w:t>t</w:t>
      </w:r>
      <w:r w:rsidR="00780F96" w:rsidRPr="005D1DC2">
        <w:rPr>
          <w:rFonts w:ascii="Times New Roman" w:hAnsi="Times New Roman" w:cs="Times New Roman"/>
        </w:rPr>
        <w:t xml:space="preserve">eroristickými </w:t>
      </w:r>
      <w:r w:rsidR="00706990" w:rsidRPr="005D1DC2">
        <w:rPr>
          <w:rFonts w:ascii="Times New Roman" w:hAnsi="Times New Roman" w:cs="Times New Roman"/>
        </w:rPr>
        <w:t xml:space="preserve">útoky na </w:t>
      </w:r>
      <w:r w:rsidR="009D5EF4" w:rsidRPr="005D1DC2">
        <w:rPr>
          <w:rFonts w:ascii="Times New Roman" w:hAnsi="Times New Roman" w:cs="Times New Roman"/>
        </w:rPr>
        <w:t xml:space="preserve">civilní </w:t>
      </w:r>
      <w:r w:rsidR="00706990" w:rsidRPr="005D1DC2">
        <w:rPr>
          <w:rFonts w:ascii="Times New Roman" w:hAnsi="Times New Roman" w:cs="Times New Roman"/>
        </w:rPr>
        <w:t>infrastrukturu</w:t>
      </w:r>
      <w:r w:rsidR="005B66E9" w:rsidRPr="005D1DC2">
        <w:rPr>
          <w:rFonts w:ascii="Times New Roman" w:hAnsi="Times New Roman" w:cs="Times New Roman"/>
        </w:rPr>
        <w:t>, domovy a objekty občanské vybavenosti</w:t>
      </w:r>
      <w:r w:rsidR="00706990" w:rsidRPr="005D1DC2">
        <w:rPr>
          <w:rFonts w:ascii="Times New Roman" w:hAnsi="Times New Roman" w:cs="Times New Roman"/>
        </w:rPr>
        <w:t>.</w:t>
      </w:r>
      <w:r w:rsidR="008755BF" w:rsidRPr="005D1DC2">
        <w:rPr>
          <w:rFonts w:ascii="Times New Roman" w:hAnsi="Times New Roman" w:cs="Times New Roman"/>
        </w:rPr>
        <w:t xml:space="preserve"> </w:t>
      </w:r>
      <w:r w:rsidR="00706990" w:rsidRPr="005D1DC2">
        <w:rPr>
          <w:rFonts w:ascii="Times New Roman" w:hAnsi="Times New Roman" w:cs="Times New Roman"/>
        </w:rPr>
        <w:t>Díky daru Středočeského kraje bude možné vybavit tato centra nezbytným technickým a humanitárním materiálem, zejména:</w:t>
      </w:r>
    </w:p>
    <w:p w14:paraId="4365CB5E" w14:textId="77777777" w:rsidR="00706990" w:rsidRPr="005D1DC2" w:rsidRDefault="00706990" w:rsidP="003A4501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autonomními topnými zařízeními (kamna, konvektory, ohřívače, boilery),</w:t>
      </w:r>
    </w:p>
    <w:p w14:paraId="3337A566" w14:textId="77777777" w:rsidR="00706990" w:rsidRPr="005D1DC2" w:rsidRDefault="00706990" w:rsidP="003A4501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zdroji energie a osvětlením (včetně pouličního osvětlení),</w:t>
      </w:r>
    </w:p>
    <w:p w14:paraId="78D10222" w14:textId="77777777" w:rsidR="00706990" w:rsidRPr="005D1DC2" w:rsidRDefault="00706990" w:rsidP="003A4501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komunikační technikou a připojením k internetu (včetně satelitních terminálů </w:t>
      </w:r>
      <w:proofErr w:type="spellStart"/>
      <w:r w:rsidRPr="005D1DC2">
        <w:rPr>
          <w:rFonts w:ascii="Times New Roman" w:hAnsi="Times New Roman" w:cs="Times New Roman"/>
        </w:rPr>
        <w:t>Starlink</w:t>
      </w:r>
      <w:proofErr w:type="spellEnd"/>
      <w:r w:rsidRPr="005D1DC2">
        <w:rPr>
          <w:rFonts w:ascii="Times New Roman" w:hAnsi="Times New Roman" w:cs="Times New Roman"/>
        </w:rPr>
        <w:t>),</w:t>
      </w:r>
    </w:p>
    <w:p w14:paraId="054BC884" w14:textId="4520CF43" w:rsidR="00706990" w:rsidRPr="005D1DC2" w:rsidRDefault="008755BF" w:rsidP="003A4501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základním </w:t>
      </w:r>
      <w:r w:rsidR="00706990" w:rsidRPr="005D1DC2">
        <w:rPr>
          <w:rFonts w:ascii="Times New Roman" w:hAnsi="Times New Roman" w:cs="Times New Roman"/>
        </w:rPr>
        <w:t>nábytkem a vybavením pro zázemí rodin a dětí (židle, lavice, přebalovací pulty, hračky, psací potřeby),</w:t>
      </w:r>
    </w:p>
    <w:p w14:paraId="475834AA" w14:textId="77777777" w:rsidR="00706990" w:rsidRPr="005D1DC2" w:rsidRDefault="00706990" w:rsidP="003A4501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prostředky pro přípravu jídla a pití (termosky, varné konvice, ohřívače vody),</w:t>
      </w:r>
    </w:p>
    <w:p w14:paraId="1DE926E4" w14:textId="77777777" w:rsidR="00706990" w:rsidRPr="005D1DC2" w:rsidRDefault="00706990" w:rsidP="003A4501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a dalšími položkami z humanitárního seznamu dodaného ukrajinskou stranou.</w:t>
      </w:r>
    </w:p>
    <w:p w14:paraId="0E0F4A0C" w14:textId="77777777" w:rsidR="00371703" w:rsidRPr="005D1DC2" w:rsidRDefault="00371703" w:rsidP="003A4501">
      <w:pPr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1485B719" w14:textId="3ED9DBDA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Tento projekt má významný přímý dopad na civilní obyvatelstvo v oblastech s</w:t>
      </w:r>
      <w:r w:rsidR="008755BF" w:rsidRPr="005D1DC2">
        <w:rPr>
          <w:rFonts w:ascii="Times New Roman" w:hAnsi="Times New Roman" w:cs="Times New Roman"/>
        </w:rPr>
        <w:t xml:space="preserve"> již dlouhodobě </w:t>
      </w:r>
      <w:r w:rsidRPr="005D1DC2">
        <w:rPr>
          <w:rFonts w:ascii="Times New Roman" w:hAnsi="Times New Roman" w:cs="Times New Roman"/>
        </w:rPr>
        <w:t xml:space="preserve">poškozenou infrastrukturou a </w:t>
      </w:r>
      <w:r w:rsidR="008755BF" w:rsidRPr="005D1DC2">
        <w:rPr>
          <w:rFonts w:ascii="Times New Roman" w:hAnsi="Times New Roman" w:cs="Times New Roman"/>
        </w:rPr>
        <w:t>přispěje</w:t>
      </w:r>
      <w:r w:rsidRPr="005D1DC2">
        <w:rPr>
          <w:rFonts w:ascii="Times New Roman" w:hAnsi="Times New Roman" w:cs="Times New Roman"/>
        </w:rPr>
        <w:t xml:space="preserve"> k posílení odolnosti </w:t>
      </w:r>
      <w:r w:rsidR="008755BF" w:rsidRPr="005D1DC2">
        <w:rPr>
          <w:rFonts w:ascii="Times New Roman" w:hAnsi="Times New Roman" w:cs="Times New Roman"/>
        </w:rPr>
        <w:t xml:space="preserve">těžce zkoušené </w:t>
      </w:r>
      <w:r w:rsidRPr="005D1DC2">
        <w:rPr>
          <w:rFonts w:ascii="Times New Roman" w:hAnsi="Times New Roman" w:cs="Times New Roman"/>
        </w:rPr>
        <w:t>ukrajinské společnosti</w:t>
      </w:r>
      <w:r w:rsidR="003A4501" w:rsidRPr="005D1DC2">
        <w:rPr>
          <w:rFonts w:ascii="Times New Roman" w:hAnsi="Times New Roman" w:cs="Times New Roman"/>
        </w:rPr>
        <w:t>, která již téměř čtyři roky čelí mimořádně krutému válečnému konfliktu, kdy agresor prakticky nerozlišuje mezi vojenskými a civilními cíli.</w:t>
      </w:r>
    </w:p>
    <w:p w14:paraId="68CDEB62" w14:textId="23962A3A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p w14:paraId="3ECBFC5F" w14:textId="7777777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>3. O příjemci daru – Team4Ukraine, z. s.</w:t>
      </w:r>
    </w:p>
    <w:p w14:paraId="0B766397" w14:textId="57D7512D" w:rsidR="008B061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Spolek Team4Ukraine působí na Ukrajině již od roku 2014, původně jako monitorovací mise v rámci OBSE. Po roce 2022 rozšířil své aktivity na koordinaci a realizaci humanitární, zdravotnické a technické pomoci.</w:t>
      </w:r>
      <w:r w:rsidRPr="005D1DC2">
        <w:rPr>
          <w:rFonts w:ascii="Times New Roman" w:hAnsi="Times New Roman" w:cs="Times New Roman"/>
        </w:rPr>
        <w:br/>
        <w:t xml:space="preserve">Tým tvoří přibližně 40–50 dobrovolníků, z nichž zhruba dvacet se projektu věnuje naplno ve svém </w:t>
      </w:r>
      <w:r w:rsidR="008B0610" w:rsidRPr="005D1DC2">
        <w:rPr>
          <w:rFonts w:ascii="Times New Roman" w:hAnsi="Times New Roman" w:cs="Times New Roman"/>
        </w:rPr>
        <w:t>volném čase</w:t>
      </w:r>
      <w:r w:rsidRPr="005D1DC2">
        <w:rPr>
          <w:rFonts w:ascii="Times New Roman" w:hAnsi="Times New Roman" w:cs="Times New Roman"/>
        </w:rPr>
        <w:t>, bez nároku na mzdu.</w:t>
      </w:r>
    </w:p>
    <w:p w14:paraId="329DA653" w14:textId="79087926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Od roku 2022 spolek doručil na Ukrajinu pomoc v hodnotě více než 150 mil. Kč, často ve spolupráci </w:t>
      </w:r>
      <w:r w:rsidR="001E7BE6" w:rsidRPr="005D1DC2">
        <w:rPr>
          <w:rFonts w:ascii="Times New Roman" w:hAnsi="Times New Roman" w:cs="Times New Roman"/>
        </w:rPr>
        <w:br/>
      </w:r>
      <w:r w:rsidRPr="005D1DC2">
        <w:rPr>
          <w:rFonts w:ascii="Times New Roman" w:hAnsi="Times New Roman" w:cs="Times New Roman"/>
        </w:rPr>
        <w:t xml:space="preserve">s dalšími českými iniciativami, jako jsou </w:t>
      </w:r>
      <w:r w:rsidRPr="005D1DC2">
        <w:rPr>
          <w:rFonts w:ascii="Times New Roman" w:hAnsi="Times New Roman" w:cs="Times New Roman"/>
          <w:i/>
          <w:iCs/>
        </w:rPr>
        <w:t>Dárek pro Putina</w:t>
      </w:r>
      <w:r w:rsidRPr="005D1DC2">
        <w:rPr>
          <w:rFonts w:ascii="Times New Roman" w:hAnsi="Times New Roman" w:cs="Times New Roman"/>
        </w:rPr>
        <w:t xml:space="preserve"> nebo </w:t>
      </w:r>
      <w:r w:rsidRPr="005D1DC2">
        <w:rPr>
          <w:rFonts w:ascii="Times New Roman" w:hAnsi="Times New Roman" w:cs="Times New Roman"/>
          <w:i/>
          <w:iCs/>
        </w:rPr>
        <w:t>Koridor UA</w:t>
      </w:r>
      <w:r w:rsidRPr="005D1DC2">
        <w:rPr>
          <w:rFonts w:ascii="Times New Roman" w:hAnsi="Times New Roman" w:cs="Times New Roman"/>
        </w:rPr>
        <w:t>.</w:t>
      </w:r>
    </w:p>
    <w:p w14:paraId="65028183" w14:textId="7777777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Mezi jejich hlavní humanitární projekty patří:</w:t>
      </w:r>
    </w:p>
    <w:p w14:paraId="2C2F63BF" w14:textId="77777777" w:rsidR="00706990" w:rsidRPr="005D1DC2" w:rsidRDefault="00706990" w:rsidP="0037170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spolupráce s dětskými domovy, domovy seniorů a nemocnicemi v </w:t>
      </w:r>
      <w:proofErr w:type="spellStart"/>
      <w:r w:rsidRPr="005D1DC2">
        <w:rPr>
          <w:rFonts w:ascii="Times New Roman" w:hAnsi="Times New Roman" w:cs="Times New Roman"/>
        </w:rPr>
        <w:t>Černivcích</w:t>
      </w:r>
      <w:proofErr w:type="spellEnd"/>
      <w:r w:rsidRPr="005D1DC2">
        <w:rPr>
          <w:rFonts w:ascii="Times New Roman" w:hAnsi="Times New Roman" w:cs="Times New Roman"/>
        </w:rPr>
        <w:t xml:space="preserve"> a </w:t>
      </w:r>
      <w:proofErr w:type="spellStart"/>
      <w:r w:rsidRPr="005D1DC2">
        <w:rPr>
          <w:rFonts w:ascii="Times New Roman" w:hAnsi="Times New Roman" w:cs="Times New Roman"/>
        </w:rPr>
        <w:t>Kremenčuku</w:t>
      </w:r>
      <w:proofErr w:type="spellEnd"/>
      <w:r w:rsidRPr="005D1DC2">
        <w:rPr>
          <w:rFonts w:ascii="Times New Roman" w:hAnsi="Times New Roman" w:cs="Times New Roman"/>
        </w:rPr>
        <w:t>,</w:t>
      </w:r>
    </w:p>
    <w:p w14:paraId="3112521B" w14:textId="77777777" w:rsidR="00706990" w:rsidRPr="005D1DC2" w:rsidRDefault="00706990" w:rsidP="0037170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dovoz zdravotnického vybavení, léků, potravin a techniky,</w:t>
      </w:r>
    </w:p>
    <w:p w14:paraId="26E4A6BC" w14:textId="77777777" w:rsidR="00706990" w:rsidRPr="005D1DC2" w:rsidRDefault="00706990" w:rsidP="0037170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rekonstrukce a podpora zařízení péče o děti a seniory.</w:t>
      </w:r>
    </w:p>
    <w:p w14:paraId="2CDD345E" w14:textId="7777777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Spolek je znám svou </w:t>
      </w:r>
      <w:r w:rsidRPr="005D1DC2">
        <w:rPr>
          <w:rFonts w:ascii="Times New Roman" w:hAnsi="Times New Roman" w:cs="Times New Roman"/>
          <w:b/>
          <w:bCs/>
        </w:rPr>
        <w:t>transparentností, efektivitou a osobním nasazením</w:t>
      </w:r>
      <w:r w:rsidRPr="005D1DC2">
        <w:rPr>
          <w:rFonts w:ascii="Times New Roman" w:hAnsi="Times New Roman" w:cs="Times New Roman"/>
        </w:rPr>
        <w:t xml:space="preserve"> členů.</w:t>
      </w:r>
      <w:r w:rsidRPr="005D1DC2">
        <w:rPr>
          <w:rFonts w:ascii="Times New Roman" w:hAnsi="Times New Roman" w:cs="Times New Roman"/>
        </w:rPr>
        <w:br/>
        <w:t xml:space="preserve">Další informace jsou dostupné na </w:t>
      </w:r>
      <w:hyperlink r:id="rId7" w:tgtFrame="_new" w:history="1">
        <w:r w:rsidRPr="005D1DC2">
          <w:rPr>
            <w:rStyle w:val="Hypertextovodkaz"/>
            <w:rFonts w:ascii="Times New Roman" w:hAnsi="Times New Roman" w:cs="Times New Roman"/>
          </w:rPr>
          <w:t>www.team4ukraine.eu</w:t>
        </w:r>
      </w:hyperlink>
      <w:r w:rsidRPr="005D1DC2">
        <w:rPr>
          <w:rFonts w:ascii="Times New Roman" w:hAnsi="Times New Roman" w:cs="Times New Roman"/>
        </w:rPr>
        <w:t>.</w:t>
      </w:r>
    </w:p>
    <w:p w14:paraId="3D2ECB39" w14:textId="78CE761D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p w14:paraId="473711B7" w14:textId="77777777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>4. Finanční dopad</w:t>
      </w:r>
    </w:p>
    <w:p w14:paraId="26AF6250" w14:textId="49F9B14D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 xml:space="preserve">Finanční prostředky ve výši </w:t>
      </w:r>
      <w:r w:rsidRPr="005D1DC2">
        <w:rPr>
          <w:rFonts w:ascii="Times New Roman" w:hAnsi="Times New Roman" w:cs="Times New Roman"/>
          <w:b/>
          <w:bCs/>
        </w:rPr>
        <w:t xml:space="preserve">5 </w:t>
      </w:r>
      <w:r w:rsidR="00EA234A" w:rsidRPr="005D1DC2">
        <w:rPr>
          <w:rFonts w:ascii="Times New Roman" w:hAnsi="Times New Roman" w:cs="Times New Roman"/>
          <w:b/>
          <w:bCs/>
        </w:rPr>
        <w:t>5</w:t>
      </w:r>
      <w:r w:rsidRPr="005D1DC2">
        <w:rPr>
          <w:rFonts w:ascii="Times New Roman" w:hAnsi="Times New Roman" w:cs="Times New Roman"/>
          <w:b/>
          <w:bCs/>
        </w:rPr>
        <w:t>00 000 Kč</w:t>
      </w:r>
      <w:r w:rsidRPr="005D1DC2">
        <w:rPr>
          <w:rFonts w:ascii="Times New Roman" w:hAnsi="Times New Roman" w:cs="Times New Roman"/>
        </w:rPr>
        <w:t xml:space="preserve"> budou poskytnuty z rozpočtu Středočeského kraje</w:t>
      </w:r>
      <w:r w:rsidR="00EA234A" w:rsidRPr="005D1DC2">
        <w:rPr>
          <w:rFonts w:ascii="Times New Roman" w:hAnsi="Times New Roman" w:cs="Times New Roman"/>
        </w:rPr>
        <w:t xml:space="preserve">. </w:t>
      </w:r>
      <w:r w:rsidRPr="005D1DC2">
        <w:rPr>
          <w:rFonts w:ascii="Times New Roman" w:hAnsi="Times New Roman" w:cs="Times New Roman"/>
        </w:rPr>
        <w:t xml:space="preserve">Dar bude poskytnut na základě </w:t>
      </w:r>
      <w:r w:rsidRPr="005D1DC2">
        <w:rPr>
          <w:rFonts w:ascii="Times New Roman" w:hAnsi="Times New Roman" w:cs="Times New Roman"/>
          <w:b/>
          <w:bCs/>
        </w:rPr>
        <w:t>darovací smlouvy</w:t>
      </w:r>
      <w:r w:rsidRPr="005D1DC2">
        <w:rPr>
          <w:rFonts w:ascii="Times New Roman" w:hAnsi="Times New Roman" w:cs="Times New Roman"/>
        </w:rPr>
        <w:t>, v níž bude příjemce zavázán použít prostředky</w:t>
      </w:r>
      <w:r w:rsidR="008B0610" w:rsidRPr="005D1DC2">
        <w:rPr>
          <w:rFonts w:ascii="Times New Roman" w:hAnsi="Times New Roman" w:cs="Times New Roman"/>
        </w:rPr>
        <w:t xml:space="preserve"> </w:t>
      </w:r>
      <w:r w:rsidRPr="005D1DC2">
        <w:rPr>
          <w:rFonts w:ascii="Times New Roman" w:hAnsi="Times New Roman" w:cs="Times New Roman"/>
        </w:rPr>
        <w:t xml:space="preserve">výhradně </w:t>
      </w:r>
      <w:r w:rsidR="005D0343" w:rsidRPr="005D1DC2">
        <w:rPr>
          <w:rFonts w:ascii="Times New Roman" w:hAnsi="Times New Roman" w:cs="Times New Roman"/>
        </w:rPr>
        <w:br/>
      </w:r>
      <w:r w:rsidRPr="005D1DC2">
        <w:rPr>
          <w:rFonts w:ascii="Times New Roman" w:hAnsi="Times New Roman" w:cs="Times New Roman"/>
        </w:rPr>
        <w:t>na výše uvedený účel.</w:t>
      </w:r>
    </w:p>
    <w:p w14:paraId="315B5FD2" w14:textId="461A44CE" w:rsidR="00706990" w:rsidRPr="005D1DC2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p w14:paraId="67049B96" w14:textId="4824A1B3" w:rsidR="00706990" w:rsidRPr="005D1DC2" w:rsidRDefault="00EA234A" w:rsidP="0037170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D1DC2">
        <w:rPr>
          <w:rFonts w:ascii="Times New Roman" w:hAnsi="Times New Roman" w:cs="Times New Roman"/>
          <w:b/>
          <w:bCs/>
        </w:rPr>
        <w:t>5</w:t>
      </w:r>
      <w:r w:rsidR="00706990" w:rsidRPr="005D1DC2">
        <w:rPr>
          <w:rFonts w:ascii="Times New Roman" w:hAnsi="Times New Roman" w:cs="Times New Roman"/>
          <w:b/>
          <w:bCs/>
        </w:rPr>
        <w:t>. Závěr</w:t>
      </w:r>
    </w:p>
    <w:p w14:paraId="36D1B6E3" w14:textId="30C174AE" w:rsidR="00706990" w:rsidRPr="00371703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  <w:r w:rsidRPr="005D1DC2">
        <w:rPr>
          <w:rFonts w:ascii="Times New Roman" w:hAnsi="Times New Roman" w:cs="Times New Roman"/>
        </w:rPr>
        <w:t>Poskytnutím tohoto daru Středočeský kraj naváže na svou dosavadní podporu Ukrajiny a potvrdí solidaritu s civilními obyvateli zasaženými válečným konfliktem.</w:t>
      </w:r>
      <w:r w:rsidR="002F2D9A" w:rsidRPr="005D1DC2">
        <w:rPr>
          <w:rFonts w:ascii="Times New Roman" w:hAnsi="Times New Roman" w:cs="Times New Roman"/>
        </w:rPr>
        <w:t xml:space="preserve"> </w:t>
      </w:r>
      <w:r w:rsidRPr="005D1DC2">
        <w:rPr>
          <w:rFonts w:ascii="Times New Roman" w:hAnsi="Times New Roman" w:cs="Times New Roman"/>
        </w:rPr>
        <w:t>Díky spolupráci s ověřeným partnerem, který působí přímo v terénu, bude možné zajistit rychlou, efektivní</w:t>
      </w:r>
      <w:r w:rsidR="005D0343" w:rsidRPr="005D1DC2">
        <w:rPr>
          <w:rFonts w:ascii="Times New Roman" w:hAnsi="Times New Roman" w:cs="Times New Roman"/>
        </w:rPr>
        <w:t>, včasnou</w:t>
      </w:r>
      <w:r w:rsidRPr="005D1DC2">
        <w:rPr>
          <w:rFonts w:ascii="Times New Roman" w:hAnsi="Times New Roman" w:cs="Times New Roman"/>
        </w:rPr>
        <w:t xml:space="preserve"> a cílenou pomoc tam, kde je nejvíce potřeba.</w:t>
      </w:r>
    </w:p>
    <w:p w14:paraId="49BCECE7" w14:textId="777078CC" w:rsidR="00706990" w:rsidRPr="00371703" w:rsidRDefault="00706990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p w14:paraId="07117AA5" w14:textId="77777777" w:rsidR="00994563" w:rsidRPr="00371703" w:rsidRDefault="00994563" w:rsidP="0037170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994563" w:rsidRPr="003717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E27B3" w14:textId="77777777" w:rsidR="00E8473B" w:rsidRDefault="00E8473B" w:rsidP="003E46E4">
      <w:pPr>
        <w:spacing w:after="0" w:line="240" w:lineRule="auto"/>
      </w:pPr>
      <w:r>
        <w:separator/>
      </w:r>
    </w:p>
  </w:endnote>
  <w:endnote w:type="continuationSeparator" w:id="0">
    <w:p w14:paraId="12C099EF" w14:textId="77777777" w:rsidR="00E8473B" w:rsidRDefault="00E8473B" w:rsidP="003E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5CF84" w14:textId="77777777" w:rsidR="00E8473B" w:rsidRDefault="00E8473B" w:rsidP="003E46E4">
      <w:pPr>
        <w:spacing w:after="0" w:line="240" w:lineRule="auto"/>
      </w:pPr>
      <w:r>
        <w:separator/>
      </w:r>
    </w:p>
  </w:footnote>
  <w:footnote w:type="continuationSeparator" w:id="0">
    <w:p w14:paraId="0F6A47D6" w14:textId="77777777" w:rsidR="00E8473B" w:rsidRDefault="00E8473B" w:rsidP="003E4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DB8E6" w14:textId="2D8E193F" w:rsidR="003E46E4" w:rsidRDefault="003E46E4">
    <w:pPr>
      <w:pStyle w:val="Zhlav"/>
    </w:pPr>
    <w:r w:rsidRPr="003E46E4">
      <w:t xml:space="preserve">Příloha č. </w:t>
    </w:r>
    <w:r>
      <w:t xml:space="preserve">2 </w:t>
    </w:r>
    <w:r w:rsidRPr="003E46E4">
      <w:t>k USNESENÍ č. 012-07-2025-ZK ze dne 1. 12.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F73C5"/>
    <w:multiLevelType w:val="multilevel"/>
    <w:tmpl w:val="14DE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71B71"/>
    <w:multiLevelType w:val="multilevel"/>
    <w:tmpl w:val="D25C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84413C"/>
    <w:multiLevelType w:val="multilevel"/>
    <w:tmpl w:val="BF8E2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015254"/>
    <w:multiLevelType w:val="multilevel"/>
    <w:tmpl w:val="2B245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132DD8"/>
    <w:multiLevelType w:val="multilevel"/>
    <w:tmpl w:val="C28E6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E91572"/>
    <w:multiLevelType w:val="multilevel"/>
    <w:tmpl w:val="E94CB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A70F23"/>
    <w:multiLevelType w:val="multilevel"/>
    <w:tmpl w:val="B9349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A4014E"/>
    <w:multiLevelType w:val="multilevel"/>
    <w:tmpl w:val="8C8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90549E"/>
    <w:multiLevelType w:val="multilevel"/>
    <w:tmpl w:val="CD3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4915303">
    <w:abstractNumId w:val="0"/>
  </w:num>
  <w:num w:numId="2" w16cid:durableId="551963938">
    <w:abstractNumId w:val="8"/>
  </w:num>
  <w:num w:numId="3" w16cid:durableId="30348973">
    <w:abstractNumId w:val="5"/>
  </w:num>
  <w:num w:numId="4" w16cid:durableId="445807208">
    <w:abstractNumId w:val="6"/>
  </w:num>
  <w:num w:numId="5" w16cid:durableId="345641889">
    <w:abstractNumId w:val="2"/>
  </w:num>
  <w:num w:numId="6" w16cid:durableId="1629816409">
    <w:abstractNumId w:val="4"/>
  </w:num>
  <w:num w:numId="7" w16cid:durableId="1580366561">
    <w:abstractNumId w:val="1"/>
  </w:num>
  <w:num w:numId="8" w16cid:durableId="1132290813">
    <w:abstractNumId w:val="7"/>
  </w:num>
  <w:num w:numId="9" w16cid:durableId="1789738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90"/>
    <w:rsid w:val="00065950"/>
    <w:rsid w:val="00074956"/>
    <w:rsid w:val="00075AF0"/>
    <w:rsid w:val="00124E90"/>
    <w:rsid w:val="001A6750"/>
    <w:rsid w:val="001E7BE6"/>
    <w:rsid w:val="00225C51"/>
    <w:rsid w:val="002639EA"/>
    <w:rsid w:val="00293B83"/>
    <w:rsid w:val="002A6BEA"/>
    <w:rsid w:val="002F2D9A"/>
    <w:rsid w:val="00311F5A"/>
    <w:rsid w:val="00371703"/>
    <w:rsid w:val="003A4501"/>
    <w:rsid w:val="003E46E4"/>
    <w:rsid w:val="00416135"/>
    <w:rsid w:val="004264D5"/>
    <w:rsid w:val="00427AD8"/>
    <w:rsid w:val="00484C4E"/>
    <w:rsid w:val="004E4A6B"/>
    <w:rsid w:val="004E61D9"/>
    <w:rsid w:val="005B66E9"/>
    <w:rsid w:val="005D0343"/>
    <w:rsid w:val="005D1DC2"/>
    <w:rsid w:val="00635A35"/>
    <w:rsid w:val="00654501"/>
    <w:rsid w:val="00674B11"/>
    <w:rsid w:val="006A1FA4"/>
    <w:rsid w:val="006C1501"/>
    <w:rsid w:val="00706990"/>
    <w:rsid w:val="00763399"/>
    <w:rsid w:val="00780F96"/>
    <w:rsid w:val="007877AC"/>
    <w:rsid w:val="008755BF"/>
    <w:rsid w:val="008B0610"/>
    <w:rsid w:val="00961DBC"/>
    <w:rsid w:val="00994563"/>
    <w:rsid w:val="009A5370"/>
    <w:rsid w:val="009D5EF4"/>
    <w:rsid w:val="00A74A1A"/>
    <w:rsid w:val="00B3692E"/>
    <w:rsid w:val="00D42AF0"/>
    <w:rsid w:val="00D97CC6"/>
    <w:rsid w:val="00DB3F75"/>
    <w:rsid w:val="00E251F9"/>
    <w:rsid w:val="00E35275"/>
    <w:rsid w:val="00E55873"/>
    <w:rsid w:val="00E71537"/>
    <w:rsid w:val="00E8473B"/>
    <w:rsid w:val="00EA234A"/>
    <w:rsid w:val="00F3166B"/>
    <w:rsid w:val="00F364A4"/>
    <w:rsid w:val="00F7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470"/>
  <w15:chartTrackingRefBased/>
  <w15:docId w15:val="{964BC166-F5BF-4425-8E65-7F136674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069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069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69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69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69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69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69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69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69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069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069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69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699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699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699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699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699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699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069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06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69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069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69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0699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0699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0699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69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699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06990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6990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699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06990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E4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46E4"/>
  </w:style>
  <w:style w:type="paragraph" w:styleId="Zpat">
    <w:name w:val="footer"/>
    <w:basedOn w:val="Normln"/>
    <w:link w:val="ZpatChar"/>
    <w:uiPriority w:val="99"/>
    <w:unhideWhenUsed/>
    <w:rsid w:val="003E4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4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40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3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9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9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20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8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26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3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4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9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7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3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9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95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2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0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eam4ukrain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Stredocesky kraj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Veselá Vladislava</dc:creator>
  <cp:keywords/>
  <dc:description/>
  <cp:lastModifiedBy>Oršulová Kristýna</cp:lastModifiedBy>
  <cp:revision>3</cp:revision>
  <dcterms:created xsi:type="dcterms:W3CDTF">2025-11-10T11:23:00Z</dcterms:created>
  <dcterms:modified xsi:type="dcterms:W3CDTF">2025-12-08T14:57:00Z</dcterms:modified>
</cp:coreProperties>
</file>